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F4" w:rsidRPr="007870F4" w:rsidRDefault="007870F4" w:rsidP="00787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7870F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1 Varnostna navodila</w:t>
      </w:r>
    </w:p>
    <w:p w:rsidR="007870F4" w:rsidRPr="007870F4" w:rsidRDefault="007870F4" w:rsidP="0078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70F4">
        <w:rPr>
          <w:rFonts w:ascii="Segoe UI Emoji" w:eastAsia="Times New Roman" w:hAnsi="Segoe UI Emoji" w:cs="Segoe UI Emoji"/>
          <w:sz w:val="24"/>
          <w:szCs w:val="24"/>
          <w:lang w:eastAsia="sl-SI"/>
        </w:rPr>
        <w:t>📘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 je del izdelka in vsebuje pomembne informacije za pravilno uporabo.</w:t>
      </w:r>
    </w:p>
    <w:p w:rsidR="007870F4" w:rsidRPr="007870F4" w:rsidRDefault="007870F4" w:rsidP="0078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 uporabo </w:t>
      </w:r>
      <w:r w:rsidRPr="007870F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natančno in v celoti preberite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priročnik.</w:t>
      </w:r>
    </w:p>
    <w:p w:rsidR="007870F4" w:rsidRPr="007870F4" w:rsidRDefault="007870F4" w:rsidP="0078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>Priročnik mora biti na voljo v primeru nejasnosti ali ob predaji izdelka naprej.</w:t>
      </w:r>
    </w:p>
    <w:p w:rsidR="007870F4" w:rsidRPr="007870F4" w:rsidRDefault="007870F4" w:rsidP="00787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70F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Shrani ta priročnik.</w:t>
      </w:r>
    </w:p>
    <w:p w:rsidR="007870F4" w:rsidRPr="007870F4" w:rsidRDefault="007870F4" w:rsidP="00787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870F4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7870F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odpiraj ohišja.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7870F4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7870F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spreminjaj izdelka ali dodatkov.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7870F4">
        <w:rPr>
          <w:rFonts w:ascii="Segoe UI Emoji" w:eastAsia="Times New Roman" w:hAnsi="Segoe UI Emoji" w:cs="Segoe UI Emoji"/>
          <w:sz w:val="24"/>
          <w:szCs w:val="24"/>
          <w:lang w:eastAsia="sl-SI"/>
        </w:rPr>
        <w:t>⚡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7870F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povzročaj kratkega stika baterije</w:t>
      </w:r>
      <w:r w:rsidRPr="007870F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je </w:t>
      </w:r>
      <w:r w:rsidRPr="007870F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potapljaj v tekočine.</w:t>
      </w:r>
    </w:p>
    <w:p w:rsidR="007870F4" w:rsidRDefault="007870F4" w:rsidP="007870F4">
      <w:pPr>
        <w:pStyle w:val="Naslov2"/>
      </w:pPr>
      <w:r>
        <w:rPr>
          <w:rFonts w:ascii="Segoe UI Emoji" w:hAnsi="Segoe UI Emoji" w:cs="Segoe UI Emoji"/>
        </w:rPr>
        <w:t>⚠</w:t>
      </w:r>
      <w:r>
        <w:t>️ Varnostna opozorila</w:t>
      </w:r>
    </w:p>
    <w:p w:rsidR="007870F4" w:rsidRDefault="007870F4" w:rsidP="007870F4">
      <w:pPr>
        <w:pStyle w:val="Navadensplet"/>
      </w:pPr>
      <w:r>
        <w:t xml:space="preserve">Obstaja nevarnost: </w:t>
      </w:r>
      <w:r>
        <w:rPr>
          <w:rStyle w:val="Krepko"/>
          <w:rFonts w:eastAsiaTheme="majorEastAsia"/>
        </w:rPr>
        <w:t>eksplozije, požara, toplote, dima in/ali plina.</w:t>
      </w:r>
      <w:r>
        <w:t xml:space="preserve"> </w:t>
      </w:r>
      <w:r>
        <w:rPr>
          <w:rFonts w:ascii="Segoe UI Emoji" w:hAnsi="Segoe UI Emoji" w:cs="Segoe UI Emoji"/>
        </w:rPr>
        <w:t>🚫</w:t>
      </w:r>
      <w:r>
        <w:t xml:space="preserve"> Naprave </w:t>
      </w:r>
      <w:r>
        <w:rPr>
          <w:rStyle w:val="Krepko"/>
          <w:rFonts w:eastAsiaTheme="majorEastAsia"/>
        </w:rPr>
        <w:t>ne uporabljajte</w:t>
      </w:r>
      <w:r>
        <w:t xml:space="preserve">, če ni v brezhibnem stanju. V takem primeru jo je treba </w:t>
      </w:r>
      <w:r>
        <w:rPr>
          <w:rStyle w:val="Krepko"/>
          <w:rFonts w:eastAsiaTheme="majorEastAsia"/>
        </w:rPr>
        <w:t>zaščititi pred nenamerno nadaljnjo uporabo</w:t>
      </w:r>
      <w:r>
        <w:t>.</w:t>
      </w:r>
    </w:p>
    <w:p w:rsidR="007870F4" w:rsidRDefault="007870F4" w:rsidP="007870F4">
      <w:pPr>
        <w:pStyle w:val="Navadensplet"/>
        <w:numPr>
          <w:ilvl w:val="0"/>
          <w:numId w:val="2"/>
        </w:numPr>
      </w:pPr>
      <w:r>
        <w:t xml:space="preserve">Izdelek, njegove dele in dodatke uporabljajte </w:t>
      </w:r>
      <w:r>
        <w:rPr>
          <w:rStyle w:val="Krepko"/>
          <w:rFonts w:eastAsiaTheme="majorEastAsia"/>
        </w:rPr>
        <w:t>le v brezhibnem stanju</w:t>
      </w:r>
      <w:r>
        <w:t>.</w:t>
      </w:r>
    </w:p>
    <w:p w:rsidR="007870F4" w:rsidRDefault="007870F4" w:rsidP="007870F4">
      <w:pPr>
        <w:pStyle w:val="Navadensplet"/>
        <w:numPr>
          <w:ilvl w:val="0"/>
          <w:numId w:val="2"/>
        </w:numPr>
      </w:pPr>
      <w:r>
        <w:t xml:space="preserve">V primeru vprašanj, napak, mehanskih poškodb, težav ali drugih nevšečnosti, ki jih ni mogoče rešiti z dokumentacijo, se obrnite na </w:t>
      </w:r>
      <w:r>
        <w:rPr>
          <w:rStyle w:val="Krepko"/>
          <w:rFonts w:eastAsiaTheme="majorEastAsia"/>
        </w:rPr>
        <w:t>prodajalca ali proizvajalca</w:t>
      </w:r>
      <w:r>
        <w:t>.</w:t>
      </w:r>
    </w:p>
    <w:p w:rsidR="007870F4" w:rsidRDefault="007870F4" w:rsidP="007870F4">
      <w:pPr>
        <w:pStyle w:val="Navadensplet"/>
      </w:pPr>
      <w:r>
        <w:rPr>
          <w:rFonts w:ascii="Segoe UI Emoji" w:hAnsi="Segoe UI Emoji" w:cs="Segoe UI Emoji"/>
        </w:rPr>
        <w:t>🔋</w:t>
      </w:r>
      <w:r>
        <w:t xml:space="preserve"> Baterije (polnilne) </w:t>
      </w:r>
      <w:r>
        <w:rPr>
          <w:rStyle w:val="Krepko"/>
          <w:rFonts w:eastAsiaTheme="majorEastAsia"/>
        </w:rPr>
        <w:t>niso zamenljive</w:t>
      </w:r>
      <w:r>
        <w:t xml:space="preserve">. </w:t>
      </w:r>
      <w:r>
        <w:rPr>
          <w:rFonts w:ascii="Segoe UI Emoji" w:hAnsi="Segoe UI Emoji" w:cs="Segoe UI Emoji"/>
        </w:rPr>
        <w:t>❗</w:t>
      </w:r>
      <w:r>
        <w:t xml:space="preserve"> Če niso uporabljene za predviden namen, se lahko </w:t>
      </w:r>
      <w:r>
        <w:rPr>
          <w:rStyle w:val="Krepko"/>
          <w:rFonts w:eastAsiaTheme="majorEastAsia"/>
        </w:rPr>
        <w:t>poškodujejo in začnejo puščati</w:t>
      </w:r>
      <w:r>
        <w:t>.</w:t>
      </w:r>
    </w:p>
    <w:p w:rsidR="007870F4" w:rsidRDefault="007870F4" w:rsidP="007870F4">
      <w:pPr>
        <w:pStyle w:val="Navadensplet"/>
        <w:numPr>
          <w:ilvl w:val="0"/>
          <w:numId w:val="3"/>
        </w:numPr>
      </w:pPr>
      <w:r>
        <w:t xml:space="preserve">Puščajoče, deformirane ali korodirane baterije </w:t>
      </w:r>
      <w:r>
        <w:rPr>
          <w:rStyle w:val="Krepko"/>
          <w:rFonts w:eastAsiaTheme="majorEastAsia"/>
        </w:rPr>
        <w:t>pustite v napravi</w:t>
      </w:r>
      <w:r>
        <w:t xml:space="preserve"> in jih odstranite z ustrezno zaščito.</w:t>
      </w:r>
    </w:p>
    <w:p w:rsidR="007870F4" w:rsidRDefault="007870F4" w:rsidP="007870F4">
      <w:pPr>
        <w:pStyle w:val="Navadensplet"/>
        <w:numPr>
          <w:ilvl w:val="0"/>
          <w:numId w:val="3"/>
        </w:numPr>
      </w:pPr>
      <w:r>
        <w:t xml:space="preserve">Izogibajte se vplivom kot so: </w:t>
      </w:r>
      <w:r>
        <w:rPr>
          <w:rStyle w:val="Krepko"/>
          <w:rFonts w:eastAsiaTheme="majorEastAsia"/>
        </w:rPr>
        <w:t>toplota in mraz, vlaga, neposredna sončna svetloba, mikrovalovi, vibracije in mehanski pritisk</w:t>
      </w:r>
      <w:r>
        <w:t>.</w:t>
      </w:r>
    </w:p>
    <w:p w:rsidR="007870F4" w:rsidRDefault="007870F4" w:rsidP="007870F4">
      <w:pPr>
        <w:pStyle w:val="Navadensplet"/>
        <w:numPr>
          <w:ilvl w:val="0"/>
          <w:numId w:val="3"/>
        </w:numPr>
      </w:pPr>
      <w:r>
        <w:rPr>
          <w:rStyle w:val="Krepko"/>
          <w:rFonts w:eastAsiaTheme="majorEastAsia"/>
        </w:rPr>
        <w:t>Ekstremna toplota</w:t>
      </w:r>
      <w:r>
        <w:t xml:space="preserve"> lahko povzroči </w:t>
      </w:r>
      <w:r>
        <w:rPr>
          <w:rStyle w:val="Krepko"/>
          <w:rFonts w:eastAsiaTheme="majorEastAsia"/>
        </w:rPr>
        <w:t>eksplozijo in/ali iztekanje jedke tekočine</w:t>
      </w:r>
      <w:r>
        <w:t>.</w:t>
      </w:r>
    </w:p>
    <w:p w:rsidR="007870F4" w:rsidRDefault="007870F4" w:rsidP="007870F4">
      <w:pPr>
        <w:pStyle w:val="Navadensplet"/>
        <w:numPr>
          <w:ilvl w:val="0"/>
          <w:numId w:val="3"/>
        </w:numPr>
      </w:pPr>
      <w:r>
        <w:rPr>
          <w:rStyle w:val="Krepko"/>
          <w:rFonts w:eastAsiaTheme="majorEastAsia"/>
        </w:rPr>
        <w:t>Mehanske poškodbe</w:t>
      </w:r>
      <w:r>
        <w:t xml:space="preserve"> lahko povzročijo uhajanje plinov, ki so </w:t>
      </w:r>
      <w:r>
        <w:rPr>
          <w:rStyle w:val="Krepko"/>
          <w:rFonts w:eastAsiaTheme="majorEastAsia"/>
        </w:rPr>
        <w:t>zelo dražeči, vnetljivi ali strupeni</w:t>
      </w:r>
      <w:r>
        <w:t>.</w:t>
      </w:r>
    </w:p>
    <w:p w:rsidR="007870F4" w:rsidRDefault="007870F4" w:rsidP="007870F4">
      <w:pPr>
        <w:pStyle w:val="Navadensplet"/>
      </w:pPr>
      <w:r>
        <w:rPr>
          <w:rFonts w:ascii="Segoe UI Emoji" w:hAnsi="Segoe UI Emoji" w:cs="Segoe UI Emoji"/>
        </w:rPr>
        <w:t>🚸</w:t>
      </w:r>
      <w:r>
        <w:t xml:space="preserve"> Izdelek </w:t>
      </w:r>
      <w:r>
        <w:rPr>
          <w:rStyle w:val="Krepko"/>
          <w:rFonts w:eastAsiaTheme="majorEastAsia"/>
        </w:rPr>
        <w:t>ni primeren za otroke</w:t>
      </w:r>
      <w:r>
        <w:t xml:space="preserve">. Ni igrača! </w:t>
      </w:r>
      <w:r>
        <w:rPr>
          <w:rFonts w:ascii="Segoe UI Emoji" w:hAnsi="Segoe UI Emoji" w:cs="Segoe UI Emoji"/>
        </w:rPr>
        <w:t>🔐</w:t>
      </w:r>
      <w:r>
        <w:t xml:space="preserve"> Embalažo, majhne dele in izolacijo zaščitite pred nenamerno uporabo. </w:t>
      </w:r>
      <w:r>
        <w:rPr>
          <w:rFonts w:ascii="Segoe UI Emoji" w:hAnsi="Segoe UI Emoji" w:cs="Segoe UI Emoji"/>
        </w:rPr>
        <w:t>📦</w:t>
      </w:r>
      <w:r>
        <w:t xml:space="preserve"> Izdelek, njegove dele in dodatke </w:t>
      </w:r>
      <w:r>
        <w:rPr>
          <w:rStyle w:val="Krepko"/>
          <w:rFonts w:eastAsiaTheme="majorEastAsia"/>
        </w:rPr>
        <w:t>postavite, namestite in prenašajte varno</w:t>
      </w:r>
      <w:r>
        <w:t xml:space="preserve">. </w:t>
      </w:r>
      <w:r>
        <w:rPr>
          <w:rFonts w:ascii="Segoe UI Emoji" w:hAnsi="Segoe UI Emoji" w:cs="Segoe UI Emoji"/>
        </w:rPr>
        <w:t>💣</w:t>
      </w:r>
      <w:r>
        <w:t xml:space="preserve"> Izdelka </w:t>
      </w:r>
      <w:r>
        <w:rPr>
          <w:rStyle w:val="Krepko"/>
          <w:rFonts w:eastAsiaTheme="majorEastAsia"/>
        </w:rPr>
        <w:t>ne uporabljajte v eksplozivnem okolju</w:t>
      </w:r>
      <w:r>
        <w:t>.</w:t>
      </w:r>
    </w:p>
    <w:p w:rsidR="007870F4" w:rsidRDefault="007870F4" w:rsidP="007870F4">
      <w:pPr>
        <w:pStyle w:val="Naslov2"/>
      </w:pPr>
      <w:r>
        <w:t>2 Opis in funkcija</w:t>
      </w:r>
    </w:p>
    <w:p w:rsidR="007870F4" w:rsidRDefault="007870F4" w:rsidP="007870F4">
      <w:pPr>
        <w:pStyle w:val="Naslov3"/>
      </w:pPr>
      <w:r>
        <w:t>2.1 Izdelek</w:t>
      </w:r>
    </w:p>
    <w:p w:rsidR="007870F4" w:rsidRDefault="007870F4" w:rsidP="007870F4">
      <w:pPr>
        <w:pStyle w:val="Navadensplet"/>
      </w:pPr>
      <w:r>
        <w:t xml:space="preserve">Izdelek je </w:t>
      </w:r>
      <w:r>
        <w:rPr>
          <w:rStyle w:val="Krepko"/>
          <w:rFonts w:eastAsiaTheme="majorEastAsia"/>
        </w:rPr>
        <w:t>mobilna pomožna baterija</w:t>
      </w:r>
      <w:r>
        <w:t xml:space="preserve">, namenjena </w:t>
      </w:r>
      <w:r>
        <w:rPr>
          <w:rStyle w:val="Krepko"/>
          <w:rFonts w:eastAsiaTheme="majorEastAsia"/>
        </w:rPr>
        <w:t>polnjenju in napajanju mobilnih naprav</w:t>
      </w:r>
      <w:r>
        <w:t>.</w:t>
      </w:r>
    </w:p>
    <w:p w:rsidR="007870F4" w:rsidRDefault="007870F4" w:rsidP="007870F4">
      <w:pPr>
        <w:pStyle w:val="Naslov3"/>
      </w:pPr>
      <w:r>
        <w:t>2.2 Vsebina paketa</w:t>
      </w:r>
    </w:p>
    <w:p w:rsidR="007870F4" w:rsidRDefault="007870F4" w:rsidP="007870F4">
      <w:pPr>
        <w:pStyle w:val="Navadensplet"/>
        <w:numPr>
          <w:ilvl w:val="0"/>
          <w:numId w:val="4"/>
        </w:numPr>
      </w:pPr>
      <w:proofErr w:type="spellStart"/>
      <w:r>
        <w:t>Power</w:t>
      </w:r>
      <w:proofErr w:type="spellEnd"/>
      <w:r>
        <w:t xml:space="preserve"> Bank s hitrim polnjenjem 10.000 </w:t>
      </w:r>
      <w:proofErr w:type="spellStart"/>
      <w:r>
        <w:t>mAh</w:t>
      </w:r>
      <w:proofErr w:type="spellEnd"/>
      <w:r>
        <w:t xml:space="preserve"> (USB-C™ PD, QC 3.0)</w:t>
      </w:r>
    </w:p>
    <w:p w:rsidR="007870F4" w:rsidRDefault="007870F4" w:rsidP="007870F4">
      <w:pPr>
        <w:pStyle w:val="Navadensplet"/>
        <w:numPr>
          <w:ilvl w:val="0"/>
          <w:numId w:val="4"/>
        </w:numPr>
      </w:pPr>
      <w:r>
        <w:lastRenderedPageBreak/>
        <w:t>Polnilni kabel</w:t>
      </w:r>
    </w:p>
    <w:p w:rsidR="007870F4" w:rsidRDefault="007870F4" w:rsidP="007870F4">
      <w:pPr>
        <w:pStyle w:val="Navadensplet"/>
        <w:numPr>
          <w:ilvl w:val="0"/>
          <w:numId w:val="4"/>
        </w:numPr>
      </w:pPr>
      <w:r>
        <w:t>Uporabniški priročnik</w:t>
      </w:r>
    </w:p>
    <w:p w:rsidR="007870F4" w:rsidRDefault="007870F4" w:rsidP="007870F4">
      <w:pPr>
        <w:pStyle w:val="Naslov3"/>
      </w:pPr>
      <w:r>
        <w:t>2.3 Upravljalni elementi</w:t>
      </w:r>
    </w:p>
    <w:p w:rsidR="007870F4" w:rsidRDefault="007870F4" w:rsidP="007870F4">
      <w:pPr>
        <w:pStyle w:val="Navadensplet"/>
      </w:pPr>
      <w:r>
        <w:t>Glej sliko 1.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r>
        <w:t>LED prikazovalnik stanja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r>
        <w:t>Funkcijski gumb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r>
        <w:t>USB-A QC 3.0 priključek (A)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r>
        <w:t xml:space="preserve">USB-A </w:t>
      </w:r>
      <w:proofErr w:type="spellStart"/>
      <w:r>
        <w:t>SuperCharge</w:t>
      </w:r>
      <w:proofErr w:type="spellEnd"/>
      <w:r>
        <w:t xml:space="preserve"> priključek (B)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r>
        <w:t>USB-C™ priključek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proofErr w:type="spellStart"/>
      <w:r>
        <w:t>Micro</w:t>
      </w:r>
      <w:proofErr w:type="spellEnd"/>
      <w:r>
        <w:t xml:space="preserve"> USB priključek</w:t>
      </w:r>
    </w:p>
    <w:p w:rsidR="007870F4" w:rsidRDefault="007870F4" w:rsidP="007870F4">
      <w:pPr>
        <w:pStyle w:val="Navadensplet"/>
        <w:numPr>
          <w:ilvl w:val="0"/>
          <w:numId w:val="5"/>
        </w:numPr>
      </w:pPr>
      <w:r>
        <w:t>USB-A vtič</w:t>
      </w:r>
      <w:bookmarkStart w:id="0" w:name="_GoBack"/>
      <w:bookmarkEnd w:id="0"/>
    </w:p>
    <w:p w:rsidR="007870F4" w:rsidRDefault="007870F4" w:rsidP="007870F4">
      <w:pPr>
        <w:pStyle w:val="Navadensplet"/>
        <w:numPr>
          <w:ilvl w:val="0"/>
          <w:numId w:val="5"/>
        </w:numPr>
      </w:pPr>
      <w:r>
        <w:t>USB-C™ vtič</w:t>
      </w:r>
    </w:p>
    <w:p w:rsidR="00CB3C54" w:rsidRDefault="007870F4">
      <w:r w:rsidRPr="007870F4">
        <w:drawing>
          <wp:inline distT="0" distB="0" distL="0" distR="0" wp14:anchorId="0015DF27" wp14:editId="38FB3269">
            <wp:extent cx="6531197" cy="24384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047" cy="2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86CDF"/>
    <w:multiLevelType w:val="multilevel"/>
    <w:tmpl w:val="F066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041F2"/>
    <w:multiLevelType w:val="multilevel"/>
    <w:tmpl w:val="6C1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A5FB2"/>
    <w:multiLevelType w:val="multilevel"/>
    <w:tmpl w:val="D6F4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7D8"/>
    <w:multiLevelType w:val="multilevel"/>
    <w:tmpl w:val="9BAA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17B28"/>
    <w:multiLevelType w:val="multilevel"/>
    <w:tmpl w:val="E528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F4"/>
    <w:rsid w:val="004A6C25"/>
    <w:rsid w:val="005003C3"/>
    <w:rsid w:val="00583A88"/>
    <w:rsid w:val="0073130C"/>
    <w:rsid w:val="007754EE"/>
    <w:rsid w:val="007870F4"/>
    <w:rsid w:val="00E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B651D-4E9D-4B31-859C-AB0ADC1B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787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87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7870F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8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870F4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87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Iljaš</dc:creator>
  <cp:keywords/>
  <dc:description/>
  <cp:lastModifiedBy>Nina Iljaš</cp:lastModifiedBy>
  <cp:revision>1</cp:revision>
  <dcterms:created xsi:type="dcterms:W3CDTF">2025-09-18T12:49:00Z</dcterms:created>
  <dcterms:modified xsi:type="dcterms:W3CDTF">2025-09-18T12:51:00Z</dcterms:modified>
</cp:coreProperties>
</file>